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49744D" w:rsidRDefault="008A45EB" w:rsidP="008A45EB">
      <w:pPr>
        <w:jc w:val="center"/>
        <w:rPr>
          <w:rFonts w:ascii="Leelawadee" w:hAnsi="Leelawadee" w:cs="Leelawadee"/>
          <w:b/>
          <w:bCs/>
          <w:spacing w:val="-4"/>
          <w:sz w:val="44"/>
          <w:szCs w:val="44"/>
        </w:rPr>
      </w:pPr>
      <w:r w:rsidRPr="0049744D">
        <w:rPr>
          <w:rFonts w:ascii="Leelawadee" w:hAnsi="Leelawadee" w:cs="Leelawadee"/>
          <w:b/>
          <w:spacing w:val="-4"/>
          <w:sz w:val="44"/>
        </w:rPr>
        <w:t>แบบฟอร์มการเปิดเผยข้อมูลผลประโยชน์ทับซ้อน</w:t>
      </w:r>
    </w:p>
    <w:p w14:paraId="4871DE4E" w14:textId="7EA630B9" w:rsidR="00925065" w:rsidRPr="0049744D" w:rsidRDefault="00EB3541">
      <w:pPr>
        <w:rPr>
          <w:rFonts w:ascii="Leelawadee" w:hAnsi="Leelawadee" w:cs="Leelawadee"/>
          <w:sz w:val="20"/>
          <w:szCs w:val="20"/>
        </w:rPr>
      </w:pPr>
      <w:r w:rsidRPr="0049744D">
        <w:rPr>
          <w:rFonts w:ascii="Leelawadee" w:hAnsi="Leelawadee" w:cs="Leelawadee"/>
          <w:sz w:val="20"/>
          <w:szCs w:val="20"/>
        </w:rPr>
        <w:t>ผลประโยชน์ทับซ้อนอาจเกิดขึ้นเมื่อผลประโยชน์ของพนักงานของเรา หรือผลประโยชน์ของครอบครัวและเพื่อนของเราเข้ามาแทรกแซงความสามารถในการตัดสินใจเพื่อประโยชน์สูงสุดของ GXO</w:t>
      </w:r>
    </w:p>
    <w:p w14:paraId="216D61A0" w14:textId="29A9CA33" w:rsidR="00925065" w:rsidRPr="0049744D" w:rsidRDefault="008A45EB">
      <w:pPr>
        <w:rPr>
          <w:rFonts w:ascii="Leelawadee" w:hAnsi="Leelawadee" w:cs="Leelawadee"/>
          <w:sz w:val="20"/>
          <w:szCs w:val="20"/>
        </w:rPr>
      </w:pPr>
      <w:r w:rsidRPr="0049744D">
        <w:rPr>
          <w:rFonts w:ascii="Leelawadee" w:hAnsi="Leelawadee" w:cs="Leelawadee"/>
          <w:sz w:val="20"/>
          <w:szCs w:val="20"/>
        </w:rPr>
        <w:t>แบบฟอร์มผลประโยชน์ทับซ้อนนี้ใช้เพื่อเปิดเผยและบันทึกข้อมูลเกี่ยวกับผลประโยชน์ทับซ้อนที่อาจเกิดขึ้นหรือที่เกิดขึ้นจริง ซึ่งอาจเป็นผลประโยชน์ระหว่าง GXO และพนักงานของ GXO ควรกรอกแบบฟอร์มนี้ตามข้อมูลที่คุณทราบ เพื่อให้รายละเอียดของสถานการณ์มีความชัดเจนสำหรับผู้ที่ไม่ได้เกี่ยวข้องกับสถานการณ์ เมื่อกรอกเสร็จแล้ว โปรดส่งแบบฟอร์มให้หัวหน้างานของคุณเพื่อตรวจสอบและอนุมัติ จากนั้นหัวหน้างานของคุณจะส่งแบบฟอร์มไปยังฝ่ายกำกับดูแลการปฏิบัติตามหลักจริยธรรมและกฎเกณฑ์ของ GXO (</w:t>
      </w:r>
      <w:hyperlink r:id="rId10" w:history="1">
        <w:r w:rsidRPr="0049744D">
          <w:rPr>
            <w:rStyle w:val="Hyperlink"/>
            <w:rFonts w:ascii="Leelawadee" w:hAnsi="Leelawadee" w:cs="Leelawadee"/>
            <w:sz w:val="20"/>
            <w:szCs w:val="20"/>
          </w:rPr>
          <w:t>ethics@gxo.com</w:t>
        </w:r>
      </w:hyperlink>
      <w:r w:rsidRPr="0049744D">
        <w:rPr>
          <w:rFonts w:ascii="Leelawadee" w:hAnsi="Leelawadee" w:cs="Leelawadee"/>
          <w:sz w:val="20"/>
          <w:szCs w:val="20"/>
        </w:rPr>
        <w:t>) เพื่อการตรวจสอบและอนุมัติขั้นสุดท้าย</w:t>
      </w:r>
    </w:p>
    <w:tbl>
      <w:tblPr>
        <w:tblStyle w:val="TableGrid"/>
        <w:tblW w:w="9350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49744D" w14:paraId="3C9F08B5" w14:textId="77777777" w:rsidTr="009C29D9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1D009601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ชื่อ (ผู้ที่กรอกแบบฟอร์ม):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49744D">
              <w:rPr>
                <w:rFonts w:ascii="Leelawadee" w:hAnsi="Leelawadee" w:cs="Leelawadee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ตำแหน่ง: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49744D">
              <w:rPr>
                <w:rFonts w:ascii="Leelawadee" w:hAnsi="Leelawadee" w:cs="Leelawadee"/>
                <w:sz w:val="20"/>
                <w:szCs w:val="20"/>
                <w:u w:val="single"/>
              </w:rPr>
              <w:t>_________________</w:t>
            </w:r>
          </w:p>
        </w:tc>
      </w:tr>
      <w:tr w:rsidR="00174A87" w:rsidRPr="0049744D" w14:paraId="608F9F76" w14:textId="77777777" w:rsidTr="009C29D9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แบบฟอร์มรายงานการเปิดเผยข้อมูลผลประโยชน์ทับซ้อนนี้เกี่ยวข้องกับคุณหรือพนักงานรายอื่นหรือไม่</w:t>
            </w:r>
          </w:p>
        </w:tc>
      </w:tr>
      <w:tr w:rsidR="00174A87" w:rsidRPr="0049744D" w14:paraId="76722342" w14:textId="77777777" w:rsidTr="009C29D9">
        <w:trPr>
          <w:trHeight w:val="432"/>
        </w:trPr>
        <w:tc>
          <w:tcPr>
            <w:tcW w:w="1440" w:type="dxa"/>
            <w:vAlign w:val="bottom"/>
          </w:tcPr>
          <w:p w14:paraId="00E54950" w14:textId="481CE463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ข้าพเจ้า: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4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298E032F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พนักงานรายอื่น: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sdt>
              <w:sdtPr>
                <w:rPr>
                  <w:rFonts w:ascii="Leelawadee" w:hAnsi="Leelawadee" w:cs="Leelawadee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4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0" w:type="dxa"/>
            <w:gridSpan w:val="2"/>
            <w:vAlign w:val="bottom"/>
          </w:tcPr>
          <w:p w14:paraId="0EFF627E" w14:textId="3A875571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ชื่อพนักงาน: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49744D">
              <w:rPr>
                <w:rFonts w:ascii="Leelawadee" w:hAnsi="Leelawadee" w:cs="Leelawadee"/>
                <w:sz w:val="20"/>
                <w:szCs w:val="20"/>
                <w:u w:val="single"/>
              </w:rPr>
              <w:t>_____________________</w:t>
            </w:r>
          </w:p>
        </w:tc>
      </w:tr>
      <w:tr w:rsidR="00174A87" w:rsidRPr="0049744D" w14:paraId="3D65C726" w14:textId="77777777" w:rsidTr="009C29D9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ตำแหน่ง: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49744D">
              <w:rPr>
                <w:rFonts w:ascii="Leelawadee" w:hAnsi="Leelawadee" w:cs="Leelawadee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17727A4A" w:rsidR="00174A87" w:rsidRPr="0049744D" w:rsidRDefault="00174A87" w:rsidP="007E4E80">
            <w:pPr>
              <w:rPr>
                <w:rFonts w:ascii="Leelawadee" w:hAnsi="Leelawadee" w:cs="Leelawadee"/>
                <w:b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หน่วยธุรกิจ:</w:t>
            </w:r>
            <w:r w:rsidRPr="0049744D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Pr="0049744D">
              <w:rPr>
                <w:rFonts w:ascii="Leelawadee" w:hAnsi="Leelawadee" w:cs="Leelawadee"/>
                <w:sz w:val="20"/>
                <w:szCs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49744D" w:rsidRDefault="00174A87">
      <w:pPr>
        <w:rPr>
          <w:rFonts w:ascii="Leelawadee" w:hAnsi="Leelawadee" w:cs="Leelawadee"/>
          <w:b/>
          <w:bCs/>
          <w:sz w:val="20"/>
          <w:szCs w:val="20"/>
        </w:rPr>
      </w:pPr>
    </w:p>
    <w:p w14:paraId="44A33049" w14:textId="0495DAB2" w:rsidR="00EB3541" w:rsidRPr="0049744D" w:rsidRDefault="004A4555">
      <w:pPr>
        <w:rPr>
          <w:rFonts w:ascii="Leelawadee" w:hAnsi="Leelawadee" w:cs="Leelawadee"/>
          <w:sz w:val="20"/>
          <w:szCs w:val="20"/>
        </w:rPr>
      </w:pPr>
      <w:r w:rsidRPr="0049744D">
        <w:rPr>
          <w:rFonts w:ascii="Leelawadee" w:hAnsi="Leelawadee" w:cs="Leelawadee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E85BEA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3352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49744D" w:rsidRDefault="00871276" w:rsidP="00871276">
                            <w:pPr>
                              <w:rPr>
                                <w:rFonts w:ascii="Tahoma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[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เพิ่มข้อความที่นี่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ได้แก่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ใคร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อะไร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เมื่อไร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ที่ไหน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ทำไม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>และอย่างไร</w:t>
                            </w:r>
                            <w:r w:rsidRPr="0049744D">
                              <w:rPr>
                                <w:rFonts w:ascii="Tahoma" w:hAnsi="Arial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6Jg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">
                <v:textbox>
                  <w:txbxContent>
                    <w:p w14:paraId="27E9C071" w14:textId="17A6D490" w:rsidR="00871276" w:rsidRPr="0049744D" w:rsidRDefault="00871276" w:rsidP="00871276">
                      <w:pPr>
                        <w:rPr>
                          <w:rFonts w:ascii="Tahoma" w:eastAsia="Times New Roman" w:hAnsi="Arial" w:cs="Arial"/>
                          <w:sz w:val="20"/>
                          <w:szCs w:val="20"/>
                        </w:rPr>
                      </w:pP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[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เพิ่มข้อความที่นี่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ได้แก่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ใคร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อะไร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เมื่อไร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ที่ไหน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ทำไม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 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>และอย่างไร</w:t>
                      </w:r>
                      <w:r w:rsidRPr="0049744D">
                        <w:rPr>
                          <w:rFonts w:ascii="Tahoma" w:hAnsi="Arial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44D">
        <w:rPr>
          <w:rFonts w:ascii="Leelawadee" w:hAnsi="Leelawadee" w:cs="Leelawadee"/>
          <w:b/>
          <w:sz w:val="20"/>
          <w:szCs w:val="20"/>
        </w:rPr>
        <w:t>โปรดอธิบายเกี่ยวกับผลประโยชน์ทับซ้อนอย่างสุดความสามารถ:</w:t>
      </w:r>
    </w:p>
    <w:p w14:paraId="3A057C5D" w14:textId="77777777" w:rsidR="001E286E" w:rsidRPr="0049744D" w:rsidRDefault="001E286E">
      <w:pPr>
        <w:rPr>
          <w:rFonts w:ascii="Leelawadee" w:hAnsi="Leelawadee" w:cs="Leelawadee"/>
          <w:sz w:val="20"/>
          <w:szCs w:val="20"/>
        </w:rPr>
      </w:pPr>
    </w:p>
    <w:p w14:paraId="503CC26D" w14:textId="5843BF0F" w:rsidR="007625BE" w:rsidRPr="0049744D" w:rsidRDefault="007625BE">
      <w:pPr>
        <w:rPr>
          <w:rFonts w:ascii="Leelawadee" w:hAnsi="Leelawadee" w:cs="Leelawadee"/>
          <w:sz w:val="20"/>
          <w:szCs w:val="20"/>
        </w:rPr>
      </w:pPr>
      <w:r w:rsidRPr="0049744D">
        <w:rPr>
          <w:rFonts w:ascii="Leelawadee" w:hAnsi="Leelawadee" w:cs="Leelawadee"/>
          <w:sz w:val="20"/>
          <w:szCs w:val="20"/>
        </w:rPr>
        <w:t>ข้าพเจ้าขอรับรองว่าข้อมูลข้างต้นเป็นความจริงและถูกต้องตามข้อมูลที่ข้าพเจ้าทราบ</w:t>
      </w:r>
    </w:p>
    <w:p w14:paraId="4653C635" w14:textId="54512B01" w:rsidR="007625BE" w:rsidRPr="0049744D" w:rsidRDefault="007625BE">
      <w:pPr>
        <w:rPr>
          <w:rFonts w:ascii="Leelawadee" w:hAnsi="Leelawadee" w:cs="Leelawadee"/>
          <w:sz w:val="20"/>
          <w:szCs w:val="20"/>
        </w:rPr>
      </w:pPr>
      <w:r w:rsidRPr="0049744D">
        <w:rPr>
          <w:rFonts w:ascii="Leelawadee" w:hAnsi="Leelawadee" w:cs="Leelawadee"/>
          <w:sz w:val="20"/>
          <w:szCs w:val="20"/>
        </w:rPr>
        <w:t>______________________________</w:t>
      </w:r>
      <w:r w:rsidRPr="0049744D">
        <w:rPr>
          <w:rFonts w:ascii="Leelawadee" w:hAnsi="Leelawadee" w:cs="Leelawadee"/>
          <w:sz w:val="20"/>
          <w:szCs w:val="20"/>
        </w:rPr>
        <w:tab/>
      </w:r>
      <w:r w:rsidRPr="0049744D">
        <w:rPr>
          <w:rFonts w:ascii="Leelawadee" w:hAnsi="Leelawadee" w:cs="Leelawadee"/>
          <w:sz w:val="20"/>
          <w:szCs w:val="20"/>
        </w:rPr>
        <w:tab/>
        <w:t>________________________</w:t>
      </w:r>
    </w:p>
    <w:p w14:paraId="5CCB2675" w14:textId="6B64E7AF" w:rsidR="00851EEA" w:rsidRPr="0049744D" w:rsidRDefault="007625BE">
      <w:pPr>
        <w:rPr>
          <w:rFonts w:ascii="Leelawadee" w:hAnsi="Leelawadee" w:cs="Leelawadee"/>
          <w:b/>
          <w:bCs/>
          <w:sz w:val="20"/>
          <w:szCs w:val="20"/>
        </w:rPr>
      </w:pPr>
      <w:r w:rsidRPr="0049744D">
        <w:rPr>
          <w:rFonts w:ascii="Leelawadee" w:hAnsi="Leelawadee" w:cs="Leelawadee"/>
          <w:sz w:val="20"/>
          <w:szCs w:val="20"/>
        </w:rPr>
        <w:t>ลายเซ็น</w:t>
      </w:r>
      <w:r w:rsidRPr="0049744D">
        <w:rPr>
          <w:rFonts w:ascii="Leelawadee" w:hAnsi="Leelawadee" w:cs="Leelawadee"/>
          <w:sz w:val="20"/>
          <w:szCs w:val="20"/>
        </w:rPr>
        <w:tab/>
      </w:r>
      <w:r w:rsidRPr="0049744D">
        <w:rPr>
          <w:rFonts w:ascii="Leelawadee" w:hAnsi="Leelawadee" w:cs="Leelawadee"/>
          <w:sz w:val="20"/>
          <w:szCs w:val="20"/>
        </w:rPr>
        <w:tab/>
      </w:r>
      <w:r w:rsidRPr="0049744D">
        <w:rPr>
          <w:rFonts w:ascii="Leelawadee" w:hAnsi="Leelawadee" w:cs="Leelawadee"/>
          <w:sz w:val="20"/>
          <w:szCs w:val="20"/>
        </w:rPr>
        <w:tab/>
      </w:r>
      <w:r w:rsidRPr="0049744D">
        <w:rPr>
          <w:rFonts w:ascii="Leelawadee" w:hAnsi="Leelawadee" w:cs="Leelawadee"/>
          <w:sz w:val="20"/>
          <w:szCs w:val="20"/>
        </w:rPr>
        <w:tab/>
      </w:r>
      <w:r w:rsidRPr="0049744D">
        <w:rPr>
          <w:rFonts w:ascii="Leelawadee" w:hAnsi="Leelawadee" w:cs="Leelawadee"/>
          <w:sz w:val="20"/>
          <w:szCs w:val="20"/>
        </w:rPr>
        <w:tab/>
      </w:r>
      <w:r w:rsidR="009C29D9" w:rsidRPr="0049744D">
        <w:rPr>
          <w:rFonts w:ascii="Leelawadee" w:hAnsi="Leelawadee" w:cs="Leelawadee"/>
          <w:sz w:val="20"/>
          <w:szCs w:val="20"/>
          <w:cs/>
          <w:lang w:bidi="th-TH"/>
        </w:rPr>
        <w:tab/>
      </w:r>
      <w:r w:rsidRPr="0049744D">
        <w:rPr>
          <w:rFonts w:ascii="Leelawadee" w:hAnsi="Leelawadee" w:cs="Leelawadee"/>
          <w:sz w:val="20"/>
          <w:szCs w:val="20"/>
        </w:rPr>
        <w:t>วันเดือนปี</w:t>
      </w:r>
      <w:r w:rsidR="00851EEA" w:rsidRPr="0049744D">
        <w:rPr>
          <w:rFonts w:ascii="Leelawadee" w:hAnsi="Leelawadee" w:cs="Leelawadee"/>
          <w:sz w:val="20"/>
          <w:szCs w:val="20"/>
        </w:rPr>
        <w:br w:type="page"/>
      </w:r>
    </w:p>
    <w:p w14:paraId="3F544B06" w14:textId="2635109D" w:rsidR="007625BE" w:rsidRPr="0049744D" w:rsidRDefault="007625BE">
      <w:pPr>
        <w:rPr>
          <w:rFonts w:ascii="Leelawadee" w:hAnsi="Leelawadee" w:cs="Leelawadee"/>
          <w:b/>
          <w:bCs/>
          <w:sz w:val="20"/>
          <w:szCs w:val="20"/>
        </w:rPr>
      </w:pPr>
      <w:r w:rsidRPr="0049744D">
        <w:rPr>
          <w:rFonts w:ascii="Leelawadee" w:hAnsi="Leelawadee" w:cs="Leelawadee"/>
          <w:b/>
          <w:sz w:val="20"/>
          <w:szCs w:val="20"/>
        </w:rPr>
        <w:lastRenderedPageBreak/>
        <w:t>การตรวจสอบโดยหัวหน้างาน: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3838"/>
      </w:tblGrid>
      <w:tr w:rsidR="007625BE" w:rsidRPr="0049744D" w14:paraId="33174947" w14:textId="77777777" w:rsidTr="005732D1">
        <w:tc>
          <w:tcPr>
            <w:tcW w:w="4508" w:type="dxa"/>
          </w:tcPr>
          <w:p w14:paraId="07EBFAEC" w14:textId="7AD24B75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วันที่ได้รับ:</w:t>
            </w:r>
          </w:p>
        </w:tc>
        <w:tc>
          <w:tcPr>
            <w:tcW w:w="4508" w:type="dxa"/>
          </w:tcPr>
          <w:p w14:paraId="0305E802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14A25804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0CC450A8" w14:textId="77777777" w:rsidTr="005732D1">
        <w:tc>
          <w:tcPr>
            <w:tcW w:w="4508" w:type="dxa"/>
          </w:tcPr>
          <w:p w14:paraId="1F62FFA3" w14:textId="191920E2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ตรวจสอบโดย: ชื่อและตำแหน่ง</w:t>
            </w:r>
          </w:p>
        </w:tc>
        <w:tc>
          <w:tcPr>
            <w:tcW w:w="4508" w:type="dxa"/>
          </w:tcPr>
          <w:p w14:paraId="33F5D7B3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7960AC70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036C5DC6" w14:textId="77777777" w:rsidTr="005732D1">
        <w:tc>
          <w:tcPr>
            <w:tcW w:w="4508" w:type="dxa"/>
          </w:tcPr>
          <w:p w14:paraId="6256FC32" w14:textId="13929E06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แนะนำให้อนุมัติ:</w:t>
            </w:r>
          </w:p>
        </w:tc>
        <w:tc>
          <w:tcPr>
            <w:tcW w:w="4508" w:type="dxa"/>
          </w:tcPr>
          <w:p w14:paraId="3E15E8B9" w14:textId="002DF402" w:rsidR="007625BE" w:rsidRPr="0049744D" w:rsidRDefault="007625BE" w:rsidP="005732D1">
            <w:pPr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ใช่/ไม่ใช่</w:t>
            </w:r>
          </w:p>
          <w:p w14:paraId="698DE3E3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32009293" w14:textId="77777777" w:rsidTr="005732D1">
        <w:tc>
          <w:tcPr>
            <w:tcW w:w="4508" w:type="dxa"/>
          </w:tcPr>
          <w:p w14:paraId="6F563464" w14:textId="6A23C710" w:rsidR="007625BE" w:rsidRPr="00366570" w:rsidRDefault="007625BE" w:rsidP="005732D1">
            <w:pPr>
              <w:rPr>
                <w:rFonts w:ascii="Leelawadee" w:hAnsi="Leelawadee" w:cs="Times New Roman" w:hint="cs"/>
                <w:sz w:val="20"/>
                <w:szCs w:val="20"/>
                <w:rtl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ความคิดเห็นของผู้ตรวจสอบ: (อธิบายว่าเหตุใดคุณจึงอนุมัติหรือปฏิเสธแบบฟอร์มผลประโยชน์ทับซ้อน</w:t>
            </w:r>
            <w:r w:rsidR="00366570">
              <w:rPr>
                <w:rFonts w:ascii="Leelawadee" w:hAnsi="Leelawadee" w:cs="Times New Roman" w:hint="cs"/>
                <w:sz w:val="20"/>
                <w:szCs w:val="20"/>
                <w:rtl/>
              </w:rPr>
              <w:t>(</w:t>
            </w:r>
            <w:bookmarkStart w:id="0" w:name="_GoBack"/>
            <w:bookmarkEnd w:id="0"/>
          </w:p>
          <w:p w14:paraId="5924DAC2" w14:textId="70A5BD70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7625BE" w:rsidRPr="0049744D" w14:paraId="75F17B41" w14:textId="77777777" w:rsidTr="005732D1">
        <w:tc>
          <w:tcPr>
            <w:tcW w:w="4508" w:type="dxa"/>
          </w:tcPr>
          <w:p w14:paraId="5B03EE76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ลงนาม:</w:t>
            </w:r>
          </w:p>
        </w:tc>
        <w:tc>
          <w:tcPr>
            <w:tcW w:w="4508" w:type="dxa"/>
          </w:tcPr>
          <w:p w14:paraId="40E015A2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14:paraId="6FAACFD9" w14:textId="7EB9EDAF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……………………………………….</w:t>
            </w:r>
          </w:p>
          <w:p w14:paraId="06F4BC89" w14:textId="2369A63C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7FDACCB3" w14:textId="0D668B61" w:rsidR="007625BE" w:rsidRPr="0049744D" w:rsidRDefault="007625BE">
      <w:pPr>
        <w:rPr>
          <w:rFonts w:ascii="Leelawadee" w:hAnsi="Leelawadee" w:cs="Leelawadee"/>
          <w:sz w:val="20"/>
          <w:szCs w:val="20"/>
        </w:rPr>
      </w:pPr>
    </w:p>
    <w:p w14:paraId="31FDCCCD" w14:textId="70A68FAA" w:rsidR="007625BE" w:rsidRPr="0049744D" w:rsidRDefault="007625BE">
      <w:pPr>
        <w:rPr>
          <w:rFonts w:ascii="Leelawadee" w:hAnsi="Leelawadee" w:cs="Leelawadee"/>
          <w:sz w:val="20"/>
          <w:szCs w:val="20"/>
        </w:rPr>
      </w:pPr>
    </w:p>
    <w:p w14:paraId="46954C7B" w14:textId="185D49C2" w:rsidR="007625BE" w:rsidRPr="0049744D" w:rsidRDefault="00BD4551" w:rsidP="007625BE">
      <w:pPr>
        <w:rPr>
          <w:rFonts w:ascii="Leelawadee" w:hAnsi="Leelawadee" w:cs="Leelawadee"/>
          <w:b/>
          <w:bCs/>
          <w:sz w:val="20"/>
          <w:szCs w:val="20"/>
        </w:rPr>
      </w:pPr>
      <w:r w:rsidRPr="0049744D">
        <w:rPr>
          <w:rFonts w:ascii="Leelawadee" w:hAnsi="Leelawadee" w:cs="Leelawadee"/>
          <w:b/>
          <w:sz w:val="20"/>
          <w:szCs w:val="20"/>
        </w:rPr>
        <w:t>การตรวจสอบของสำนักกำกับดูแลการปฏิบัติตามหลักจริยธรรมและกฎเกณฑ์: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3838"/>
      </w:tblGrid>
      <w:tr w:rsidR="007625BE" w:rsidRPr="0049744D" w14:paraId="4BC4E667" w14:textId="77777777" w:rsidTr="005732D1">
        <w:tc>
          <w:tcPr>
            <w:tcW w:w="4508" w:type="dxa"/>
          </w:tcPr>
          <w:p w14:paraId="68A3E01A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วันที่ได้รับ:</w:t>
            </w:r>
          </w:p>
        </w:tc>
        <w:tc>
          <w:tcPr>
            <w:tcW w:w="4508" w:type="dxa"/>
          </w:tcPr>
          <w:p w14:paraId="71D921FB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1F98089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7C8C1AAB" w14:textId="77777777" w:rsidTr="005732D1">
        <w:tc>
          <w:tcPr>
            <w:tcW w:w="4508" w:type="dxa"/>
          </w:tcPr>
          <w:p w14:paraId="5BC7E711" w14:textId="740F3EC3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ตรวจสอบโดย: ชื่อและตำแหน่ง</w:t>
            </w:r>
          </w:p>
        </w:tc>
        <w:tc>
          <w:tcPr>
            <w:tcW w:w="4508" w:type="dxa"/>
          </w:tcPr>
          <w:p w14:paraId="1EF8555D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7EF90A0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7A3A8E5F" w14:textId="77777777" w:rsidTr="005732D1">
        <w:tc>
          <w:tcPr>
            <w:tcW w:w="4508" w:type="dxa"/>
          </w:tcPr>
          <w:p w14:paraId="25E81C71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แนะนำให้อนุมัติ:</w:t>
            </w:r>
          </w:p>
        </w:tc>
        <w:tc>
          <w:tcPr>
            <w:tcW w:w="4508" w:type="dxa"/>
          </w:tcPr>
          <w:p w14:paraId="5497DA84" w14:textId="77777777" w:rsidR="007625BE" w:rsidRPr="0049744D" w:rsidRDefault="007625BE" w:rsidP="005732D1">
            <w:pPr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ใช่/ไม่ใช่</w:t>
            </w:r>
          </w:p>
          <w:p w14:paraId="60A6CE05" w14:textId="77777777" w:rsidR="007625BE" w:rsidRPr="0049744D" w:rsidRDefault="007625BE" w:rsidP="005732D1">
            <w:pPr>
              <w:rPr>
                <w:rFonts w:ascii="Leelawadee" w:hAnsi="Leelawadee" w:cs="Leelawadee"/>
                <w:b/>
                <w:sz w:val="20"/>
                <w:szCs w:val="20"/>
              </w:rPr>
            </w:pPr>
          </w:p>
        </w:tc>
      </w:tr>
      <w:tr w:rsidR="007625BE" w:rsidRPr="0049744D" w14:paraId="138EFC25" w14:textId="77777777" w:rsidTr="005732D1">
        <w:tc>
          <w:tcPr>
            <w:tcW w:w="4508" w:type="dxa"/>
          </w:tcPr>
          <w:p w14:paraId="3374DCAE" w14:textId="16021D1E" w:rsidR="007625BE" w:rsidRPr="00366570" w:rsidRDefault="007625BE" w:rsidP="005732D1">
            <w:pPr>
              <w:rPr>
                <w:rFonts w:ascii="Leelawadee" w:hAnsi="Leelawadee" w:cs="Times New Roman" w:hint="cs"/>
                <w:sz w:val="20"/>
                <w:szCs w:val="20"/>
                <w:rtl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ความคิดเห็นของผู้ตรวจสอบ: (อธิบายว่าเหตุใดคุณจึงอนุมัติหรือปฏิเสธแบบฟอร์มผลประโยชน์ทับซ้อน</w:t>
            </w:r>
            <w:r w:rsidR="00366570">
              <w:rPr>
                <w:rFonts w:ascii="Leelawadee" w:hAnsi="Leelawadee" w:cs="Times New Roman" w:hint="cs"/>
                <w:sz w:val="20"/>
                <w:szCs w:val="20"/>
                <w:rtl/>
              </w:rPr>
              <w:t>(</w:t>
            </w:r>
          </w:p>
          <w:p w14:paraId="2542D6F4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7625BE" w:rsidRPr="0049744D" w14:paraId="5D767E84" w14:textId="77777777" w:rsidTr="005732D1">
        <w:tc>
          <w:tcPr>
            <w:tcW w:w="4508" w:type="dxa"/>
          </w:tcPr>
          <w:p w14:paraId="6F6BDB2D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ลงนาม:</w:t>
            </w:r>
          </w:p>
        </w:tc>
        <w:tc>
          <w:tcPr>
            <w:tcW w:w="4508" w:type="dxa"/>
          </w:tcPr>
          <w:p w14:paraId="17C42EFB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14:paraId="5C4B20BC" w14:textId="63EB15FC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……………………………………….</w:t>
            </w:r>
          </w:p>
          <w:p w14:paraId="4933A610" w14:textId="77777777" w:rsidR="007625BE" w:rsidRPr="0049744D" w:rsidRDefault="007625BE" w:rsidP="005732D1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25E06B77" w14:textId="26B50EF4" w:rsidR="007625BE" w:rsidRPr="0049744D" w:rsidRDefault="007625BE" w:rsidP="007625BE">
      <w:pPr>
        <w:rPr>
          <w:rFonts w:ascii="Leelawadee" w:hAnsi="Leelawadee" w:cs="Leelawadee"/>
          <w:sz w:val="20"/>
          <w:szCs w:val="20"/>
        </w:rPr>
      </w:pPr>
    </w:p>
    <w:p w14:paraId="0B0B6BA7" w14:textId="502DA44F" w:rsidR="00851EEA" w:rsidRPr="0049744D" w:rsidRDefault="00851EEA" w:rsidP="007625BE">
      <w:pPr>
        <w:rPr>
          <w:rFonts w:ascii="Leelawadee" w:hAnsi="Leelawadee" w:cs="Leelawadee"/>
          <w:sz w:val="20"/>
          <w:szCs w:val="20"/>
        </w:rPr>
      </w:pPr>
    </w:p>
    <w:p w14:paraId="02053ED9" w14:textId="1E48BDA3" w:rsidR="00851EEA" w:rsidRPr="0049744D" w:rsidRDefault="00851EEA" w:rsidP="007625BE">
      <w:pPr>
        <w:rPr>
          <w:rFonts w:ascii="Leelawadee" w:hAnsi="Leelawadee" w:cs="Leelawadee"/>
          <w:sz w:val="20"/>
          <w:szCs w:val="20"/>
        </w:rPr>
      </w:pPr>
    </w:p>
    <w:p w14:paraId="679FCF89" w14:textId="77777777" w:rsidR="00851EEA" w:rsidRPr="0049744D" w:rsidRDefault="00851EEA" w:rsidP="007625BE">
      <w:pPr>
        <w:rPr>
          <w:rFonts w:ascii="Leelawadee" w:hAnsi="Leelawadee" w:cs="Leelawadee"/>
          <w:sz w:val="20"/>
          <w:szCs w:val="20"/>
        </w:rPr>
      </w:pPr>
    </w:p>
    <w:tbl>
      <w:tblPr>
        <w:tblW w:w="907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3544"/>
      </w:tblGrid>
      <w:tr w:rsidR="008E44AA" w:rsidRPr="0049744D" w14:paraId="69C8C8B0" w14:textId="77777777" w:rsidTr="009C29D9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การควบคุมเอกสาร</w:t>
            </w:r>
          </w:p>
        </w:tc>
      </w:tr>
      <w:tr w:rsidR="008E44AA" w:rsidRPr="0049744D" w14:paraId="5DB70C38" w14:textId="77777777" w:rsidTr="009C29D9">
        <w:trPr>
          <w:trHeight w:hRule="exact" w:val="7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eastAsia="Arial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เอกสาร</w:t>
            </w:r>
          </w:p>
          <w:p w14:paraId="5115B3F5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ฉบับที่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วันที่เผยแพร่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อนุมัติโดย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49744D" w:rsidRDefault="008E44AA" w:rsidP="009C29D9">
            <w:pPr>
              <w:spacing w:after="0" w:line="240" w:lineRule="auto"/>
              <w:ind w:left="57" w:right="57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b/>
                <w:sz w:val="20"/>
                <w:szCs w:val="20"/>
              </w:rPr>
              <w:t>เหตุผลในการเผยแพร่เอกสารใหม่</w:t>
            </w:r>
          </w:p>
        </w:tc>
      </w:tr>
      <w:tr w:rsidR="008E44AA" w:rsidRPr="0049744D" w14:paraId="0F501D4C" w14:textId="77777777" w:rsidTr="009C29D9">
        <w:trPr>
          <w:trHeight w:hRule="exact" w:val="7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2/8/2021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ประธานเจ้าหน้าที่ฝ่ายกำกับดูแล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49744D" w:rsidRDefault="008E44AA" w:rsidP="009C29D9">
            <w:pPr>
              <w:spacing w:after="0" w:line="240" w:lineRule="auto"/>
              <w:ind w:left="57" w:right="57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49744D">
              <w:rPr>
                <w:rFonts w:ascii="Leelawadee" w:hAnsi="Leelawadee" w:cs="Leelawadee"/>
                <w:sz w:val="20"/>
                <w:szCs w:val="20"/>
              </w:rPr>
              <w:t>เอกสารนโยบาย</w:t>
            </w:r>
          </w:p>
        </w:tc>
      </w:tr>
      <w:tr w:rsidR="008E44AA" w:rsidRPr="0049744D" w14:paraId="114AF25A" w14:textId="77777777" w:rsidTr="009C29D9">
        <w:trPr>
          <w:trHeight w:hRule="exact" w:val="30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49744D" w:rsidRDefault="008E44AA" w:rsidP="009C29D9">
            <w:pPr>
              <w:spacing w:after="0" w:line="240" w:lineRule="auto"/>
              <w:ind w:left="57" w:right="57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40E259A1" w14:textId="77777777" w:rsidR="007625BE" w:rsidRPr="0049744D" w:rsidRDefault="007625BE">
      <w:pPr>
        <w:rPr>
          <w:rFonts w:ascii="Leelawadee" w:hAnsi="Leelawadee" w:cs="Leelawadee"/>
          <w:sz w:val="20"/>
          <w:szCs w:val="20"/>
        </w:rPr>
      </w:pPr>
    </w:p>
    <w:sectPr w:rsidR="007625BE" w:rsidRPr="0049744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F9E55" w14:textId="77777777" w:rsidR="00D96DD9" w:rsidRDefault="00D96DD9" w:rsidP="004A4555">
      <w:pPr>
        <w:spacing w:after="0" w:line="240" w:lineRule="auto"/>
      </w:pPr>
      <w:r>
        <w:separator/>
      </w:r>
    </w:p>
  </w:endnote>
  <w:endnote w:type="continuationSeparator" w:id="0">
    <w:p w14:paraId="4FFCB050" w14:textId="77777777" w:rsidR="00D96DD9" w:rsidRDefault="00D96DD9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9C29D9" w:rsidRDefault="00174A87" w:rsidP="00174A87">
    <w:pPr>
      <w:spacing w:before="16"/>
      <w:ind w:left="20"/>
      <w:rPr>
        <w:rFonts w:ascii="Arial" w:hAnsi="Arial" w:cs="Arial"/>
      </w:rPr>
    </w:pPr>
    <w:r w:rsidRPr="009C29D9">
      <w:rPr>
        <w:rFonts w:ascii="Arial" w:hAnsi="Arial" w:cs="Arial"/>
        <w:color w:val="858585"/>
        <w:sz w:val="16"/>
      </w:rPr>
      <w:t xml:space="preserve">© 2021 GXO Logistics, Inc. </w:t>
    </w:r>
    <w:r w:rsidRPr="009C29D9">
      <w:rPr>
        <w:rFonts w:ascii="Tahoma" w:hAnsi="Tahoma" w:cs="Tahoma"/>
        <w:color w:val="858585"/>
        <w:sz w:val="16"/>
      </w:rPr>
      <w:t>สงวนลิขสิทธิ์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5EE4" w14:textId="77777777" w:rsidR="00D96DD9" w:rsidRDefault="00D96DD9" w:rsidP="004A4555">
      <w:pPr>
        <w:spacing w:after="0" w:line="240" w:lineRule="auto"/>
      </w:pPr>
      <w:r>
        <w:separator/>
      </w:r>
    </w:p>
  </w:footnote>
  <w:footnote w:type="continuationSeparator" w:id="0">
    <w:p w14:paraId="32905AE5" w14:textId="77777777" w:rsidR="00D96DD9" w:rsidRDefault="00D96DD9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B09D8"/>
    <w:rsid w:val="001E286E"/>
    <w:rsid w:val="00366570"/>
    <w:rsid w:val="00404317"/>
    <w:rsid w:val="00466473"/>
    <w:rsid w:val="0049744D"/>
    <w:rsid w:val="004A4555"/>
    <w:rsid w:val="00522782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9C29D9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D96DD9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Tahom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Tahom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452BA5-D66B-4DB5-889F-17C265AEC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9</cp:revision>
  <dcterms:created xsi:type="dcterms:W3CDTF">2021-06-30T21:16:00Z</dcterms:created>
  <dcterms:modified xsi:type="dcterms:W3CDTF">2021-08-12T16:59:00Z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